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36D45C" w14:textId="35971145" w:rsidR="00767693" w:rsidRPr="00B42255" w:rsidRDefault="004D771D" w:rsidP="00767693">
      <w:pPr>
        <w:shd w:val="clear" w:color="auto" w:fill="FFFFFF"/>
        <w:spacing w:after="0" w:line="240" w:lineRule="auto"/>
        <w:rPr>
          <w:rFonts w:eastAsia="Times New Roman" w:cstheme="minorHAnsi"/>
          <w:b/>
          <w:bCs/>
          <w:sz w:val="28"/>
          <w:szCs w:val="28"/>
          <w:u w:val="single"/>
          <w:lang w:eastAsia="hu-HU"/>
        </w:rPr>
      </w:pPr>
      <w:r w:rsidRPr="00B42255">
        <w:rPr>
          <w:rFonts w:eastAsia="Times New Roman" w:cstheme="minorHAnsi"/>
          <w:b/>
          <w:bCs/>
          <w:sz w:val="28"/>
          <w:szCs w:val="28"/>
          <w:u w:val="single"/>
          <w:lang w:eastAsia="hu-HU"/>
        </w:rPr>
        <w:t>HIRDETMÉNY</w:t>
      </w:r>
      <w:r w:rsidR="00767693" w:rsidRPr="00B42255">
        <w:rPr>
          <w:rFonts w:eastAsia="Times New Roman" w:cstheme="minorHAnsi"/>
          <w:b/>
          <w:bCs/>
          <w:sz w:val="28"/>
          <w:szCs w:val="28"/>
          <w:u w:val="single"/>
          <w:lang w:eastAsia="hu-HU"/>
        </w:rPr>
        <w:t xml:space="preserve"> –</w:t>
      </w:r>
      <w:r w:rsidR="005D6456" w:rsidRPr="00B42255">
        <w:rPr>
          <w:rFonts w:eastAsia="Times New Roman" w:cstheme="minorHAnsi"/>
          <w:b/>
          <w:bCs/>
          <w:sz w:val="28"/>
          <w:szCs w:val="28"/>
          <w:u w:val="single"/>
          <w:lang w:eastAsia="hu-HU"/>
        </w:rPr>
        <w:t xml:space="preserve"> településrendezési eszközök</w:t>
      </w:r>
      <w:r w:rsidR="00767ED9" w:rsidRPr="00B42255">
        <w:rPr>
          <w:rFonts w:eastAsia="Times New Roman" w:cstheme="minorHAnsi"/>
          <w:b/>
          <w:bCs/>
          <w:sz w:val="28"/>
          <w:szCs w:val="28"/>
          <w:u w:val="single"/>
          <w:lang w:eastAsia="hu-HU"/>
        </w:rPr>
        <w:t xml:space="preserve"> </w:t>
      </w:r>
      <w:r w:rsidR="00E756B6" w:rsidRPr="00B42255">
        <w:rPr>
          <w:rFonts w:eastAsia="Times New Roman" w:cstheme="minorHAnsi"/>
          <w:b/>
          <w:bCs/>
          <w:sz w:val="28"/>
          <w:szCs w:val="28"/>
          <w:u w:val="single"/>
          <w:lang w:eastAsia="hu-HU"/>
        </w:rPr>
        <w:t>tárgy</w:t>
      </w:r>
      <w:r w:rsidR="00B42255">
        <w:rPr>
          <w:rFonts w:eastAsia="Times New Roman" w:cstheme="minorHAnsi"/>
          <w:b/>
          <w:bCs/>
          <w:sz w:val="28"/>
          <w:szCs w:val="28"/>
          <w:u w:val="single"/>
          <w:lang w:eastAsia="hu-HU"/>
        </w:rPr>
        <w:t>a</w:t>
      </w:r>
      <w:r w:rsidR="00E756B6" w:rsidRPr="00B42255">
        <w:rPr>
          <w:rFonts w:eastAsia="Times New Roman" w:cstheme="minorHAnsi"/>
          <w:b/>
          <w:bCs/>
          <w:sz w:val="28"/>
          <w:szCs w:val="28"/>
          <w:u w:val="single"/>
          <w:lang w:eastAsia="hu-HU"/>
        </w:rPr>
        <w:t>lásos</w:t>
      </w:r>
      <w:r w:rsidR="00767ED9" w:rsidRPr="00B42255">
        <w:rPr>
          <w:rFonts w:eastAsia="Times New Roman" w:cstheme="minorHAnsi"/>
          <w:b/>
          <w:bCs/>
          <w:sz w:val="28"/>
          <w:szCs w:val="28"/>
          <w:u w:val="single"/>
          <w:lang w:eastAsia="hu-HU"/>
        </w:rPr>
        <w:t xml:space="preserve"> eljárásban történő </w:t>
      </w:r>
      <w:r w:rsidR="004C03A2" w:rsidRPr="00B42255">
        <w:rPr>
          <w:rFonts w:eastAsia="Times New Roman" w:cstheme="minorHAnsi"/>
          <w:b/>
          <w:bCs/>
          <w:sz w:val="28"/>
          <w:szCs w:val="28"/>
          <w:u w:val="single"/>
          <w:lang w:eastAsia="hu-HU"/>
        </w:rPr>
        <w:t>módosításáról-</w:t>
      </w:r>
      <w:r w:rsidR="00946D32" w:rsidRPr="00B42255">
        <w:rPr>
          <w:rFonts w:eastAsia="Times New Roman" w:cstheme="minorHAnsi"/>
          <w:b/>
          <w:bCs/>
          <w:sz w:val="28"/>
          <w:szCs w:val="28"/>
          <w:u w:val="single"/>
          <w:lang w:eastAsia="hu-HU"/>
        </w:rPr>
        <w:t>véleményezési</w:t>
      </w:r>
      <w:r w:rsidR="004C03A2" w:rsidRPr="00B42255">
        <w:rPr>
          <w:rFonts w:eastAsia="Times New Roman" w:cstheme="minorHAnsi"/>
          <w:b/>
          <w:bCs/>
          <w:sz w:val="28"/>
          <w:szCs w:val="28"/>
          <w:u w:val="single"/>
          <w:lang w:eastAsia="hu-HU"/>
        </w:rPr>
        <w:t xml:space="preserve"> szakasz</w:t>
      </w:r>
    </w:p>
    <w:p w14:paraId="677D8218" w14:textId="77777777" w:rsidR="00767693" w:rsidRPr="00E852AE" w:rsidRDefault="00767693" w:rsidP="00986F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Cs/>
          <w:sz w:val="28"/>
          <w:szCs w:val="28"/>
          <w:u w:val="single"/>
          <w:lang w:eastAsia="hu-HU"/>
        </w:rPr>
      </w:pPr>
    </w:p>
    <w:p w14:paraId="54F4C728" w14:textId="77777777" w:rsidR="00986FAD" w:rsidRPr="00B42255" w:rsidRDefault="00986FAD" w:rsidP="00986FAD">
      <w:pPr>
        <w:shd w:val="clear" w:color="auto" w:fill="FFFFFF"/>
        <w:spacing w:after="0" w:line="240" w:lineRule="auto"/>
        <w:jc w:val="both"/>
        <w:rPr>
          <w:rFonts w:eastAsia="Times New Roman" w:cstheme="minorHAnsi"/>
          <w:b/>
          <w:bCs/>
          <w:sz w:val="28"/>
          <w:szCs w:val="28"/>
          <w:lang w:eastAsia="hu-HU"/>
        </w:rPr>
      </w:pPr>
      <w:r w:rsidRPr="00B42255">
        <w:rPr>
          <w:rFonts w:eastAsia="Times New Roman" w:cstheme="minorHAnsi"/>
          <w:b/>
          <w:bCs/>
          <w:sz w:val="28"/>
          <w:szCs w:val="28"/>
          <w:lang w:eastAsia="hu-HU"/>
        </w:rPr>
        <w:t>Tisztelt Lakosság!</w:t>
      </w:r>
    </w:p>
    <w:p w14:paraId="4D892DB6" w14:textId="77777777" w:rsidR="00986FAD" w:rsidRPr="004C03A2" w:rsidRDefault="00986FAD" w:rsidP="00986FA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u-HU"/>
        </w:rPr>
      </w:pPr>
    </w:p>
    <w:p w14:paraId="22AB7357" w14:textId="01D5FC60" w:rsidR="005D6456" w:rsidRPr="0084004D" w:rsidRDefault="00E756B6" w:rsidP="00986FAD">
      <w:pPr>
        <w:shd w:val="clear" w:color="auto" w:fill="FFFFFF"/>
        <w:spacing w:after="0" w:line="240" w:lineRule="auto"/>
        <w:jc w:val="both"/>
      </w:pPr>
      <w:r w:rsidRPr="0084004D">
        <w:t>Túrkeve</w:t>
      </w:r>
      <w:r w:rsidR="005D6456" w:rsidRPr="0084004D">
        <w:t xml:space="preserve"> Város Képviselő-testülete </w:t>
      </w:r>
      <w:r w:rsidRPr="0084004D">
        <w:t xml:space="preserve">a </w:t>
      </w:r>
      <w:r w:rsidR="00DD5CCC" w:rsidRPr="00F736DF">
        <w:rPr>
          <w:b/>
        </w:rPr>
        <w:t>80/2021.(VI.11</w:t>
      </w:r>
      <w:r w:rsidR="0084004D" w:rsidRPr="00F736DF">
        <w:rPr>
          <w:b/>
        </w:rPr>
        <w:t>.)</w:t>
      </w:r>
      <w:r w:rsidRPr="00F736DF">
        <w:rPr>
          <w:b/>
        </w:rPr>
        <w:t xml:space="preserve"> határozatok</w:t>
      </w:r>
      <w:r w:rsidR="005D6456" w:rsidRPr="00F736DF">
        <w:rPr>
          <w:b/>
        </w:rPr>
        <w:t>ban döntött</w:t>
      </w:r>
      <w:r w:rsidR="005D6456" w:rsidRPr="0084004D">
        <w:t xml:space="preserve"> a helyi építési szabályzatról és szabályozási terv</w:t>
      </w:r>
      <w:r w:rsidR="0013436F" w:rsidRPr="0084004D">
        <w:t>ről szóló, többször módosított 17/2006.(VIII.7</w:t>
      </w:r>
      <w:r w:rsidR="005D6456" w:rsidRPr="0084004D">
        <w:t xml:space="preserve">.) önkormányzati rendelet és más </w:t>
      </w:r>
      <w:r w:rsidR="005D6456" w:rsidRPr="00F736DF">
        <w:rPr>
          <w:b/>
        </w:rPr>
        <w:t xml:space="preserve">településrendezési eszközök </w:t>
      </w:r>
      <w:r w:rsidR="004C03A2" w:rsidRPr="00F736DF">
        <w:rPr>
          <w:b/>
        </w:rPr>
        <w:t>módosításáról</w:t>
      </w:r>
      <w:r w:rsidR="005D6456" w:rsidRPr="0084004D">
        <w:t xml:space="preserve">. A </w:t>
      </w:r>
      <w:r w:rsidR="00274842" w:rsidRPr="0084004D">
        <w:t>módosítás</w:t>
      </w:r>
      <w:r w:rsidR="005D6456" w:rsidRPr="0084004D">
        <w:t xml:space="preserve"> egyeztetési eljárása a településfejlesztési koncepcióról, az integrált településfejlesztési stratégiáról és a településrendezési eszközökről, valamint egyes településrendezési sajátos jogintézményekről szóló 314/2012. (XI.8.) Korm. rendel</w:t>
      </w:r>
      <w:r w:rsidR="004C03A2" w:rsidRPr="0084004D">
        <w:t>et (a továbbiakban: Rendelet</w:t>
      </w:r>
      <w:r w:rsidRPr="0084004D">
        <w:t xml:space="preserve">) 32.§ (1) c) pontja </w:t>
      </w:r>
      <w:r w:rsidR="005D6456" w:rsidRPr="0084004D">
        <w:t xml:space="preserve">szerinti </w:t>
      </w:r>
      <w:r w:rsidRPr="0084004D">
        <w:t xml:space="preserve">tárgyalásos </w:t>
      </w:r>
      <w:r w:rsidR="005D6456" w:rsidRPr="0084004D">
        <w:t>eljárásban zajlik.</w:t>
      </w:r>
    </w:p>
    <w:p w14:paraId="26748A61" w14:textId="77777777" w:rsidR="00D93685" w:rsidRPr="00EA43EB" w:rsidRDefault="00D93685" w:rsidP="00986FAD">
      <w:pPr>
        <w:shd w:val="clear" w:color="auto" w:fill="FFFFFF"/>
        <w:spacing w:after="0" w:line="240" w:lineRule="auto"/>
        <w:jc w:val="both"/>
        <w:rPr>
          <w:color w:val="FF0000"/>
        </w:rPr>
      </w:pPr>
    </w:p>
    <w:p w14:paraId="5FED6070" w14:textId="77777777" w:rsidR="00D93685" w:rsidRPr="00DD5CCC" w:rsidRDefault="00946D32" w:rsidP="00986FAD">
      <w:pPr>
        <w:shd w:val="clear" w:color="auto" w:fill="FFFFFF"/>
        <w:spacing w:after="0" w:line="240" w:lineRule="auto"/>
        <w:jc w:val="both"/>
        <w:rPr>
          <w:b/>
          <w:u w:val="single"/>
        </w:rPr>
      </w:pPr>
      <w:r w:rsidRPr="00DD5CCC">
        <w:rPr>
          <w:b/>
          <w:u w:val="single"/>
        </w:rPr>
        <w:t>A módo</w:t>
      </w:r>
      <w:r w:rsidR="00D93685" w:rsidRPr="00DD5CCC">
        <w:rPr>
          <w:b/>
          <w:u w:val="single"/>
        </w:rPr>
        <w:t>sítás tárgya:</w:t>
      </w:r>
    </w:p>
    <w:p w14:paraId="40542340" w14:textId="02401EEA" w:rsidR="00DD5CCC" w:rsidRPr="00F736DF" w:rsidRDefault="00DD5CCC" w:rsidP="00DD5CCC">
      <w:pPr>
        <w:spacing w:before="120"/>
        <w:ind w:firstLine="284"/>
        <w:jc w:val="both"/>
        <w:rPr>
          <w:highlight w:val="lightGray"/>
        </w:rPr>
      </w:pPr>
      <w:r w:rsidRPr="00F736DF">
        <w:rPr>
          <w:highlight w:val="lightGray"/>
        </w:rPr>
        <w:t>A tervezett módosítást kérelmező</w:t>
      </w:r>
      <w:r w:rsidRPr="00F736DF">
        <w:rPr>
          <w:highlight w:val="lightGray"/>
        </w:rPr>
        <w:t>,</w:t>
      </w:r>
      <w:r w:rsidRPr="00F736DF">
        <w:rPr>
          <w:highlight w:val="lightGray"/>
        </w:rPr>
        <w:t xml:space="preserve"> beruházó Túrkeve Város területén a </w:t>
      </w:r>
      <w:r w:rsidRPr="00F736DF">
        <w:rPr>
          <w:b/>
          <w:highlight w:val="lightGray"/>
        </w:rPr>
        <w:t xml:space="preserve">külterület 0751/15, és a 0751/56 (egy része) </w:t>
      </w:r>
      <w:proofErr w:type="spellStart"/>
      <w:r w:rsidRPr="00F736DF">
        <w:rPr>
          <w:b/>
          <w:highlight w:val="lightGray"/>
        </w:rPr>
        <w:t>hrsz-ú</w:t>
      </w:r>
      <w:proofErr w:type="spellEnd"/>
      <w:r w:rsidRPr="00F736DF">
        <w:rPr>
          <w:b/>
          <w:highlight w:val="lightGray"/>
        </w:rPr>
        <w:t xml:space="preserve"> ingatlanon tároló épületeket kíván építeni.</w:t>
      </w:r>
      <w:r w:rsidRPr="00F736DF">
        <w:rPr>
          <w:highlight w:val="lightGray"/>
        </w:rPr>
        <w:t xml:space="preserve"> </w:t>
      </w:r>
    </w:p>
    <w:p w14:paraId="79FF36FA" w14:textId="76D91D25" w:rsidR="00DD5CCC" w:rsidRPr="00DD5CCC" w:rsidRDefault="00DD5CCC" w:rsidP="00DD5CCC">
      <w:pPr>
        <w:spacing w:before="120"/>
        <w:jc w:val="both"/>
      </w:pPr>
      <w:r w:rsidRPr="00F736DF">
        <w:rPr>
          <w:highlight w:val="lightGray"/>
        </w:rPr>
        <w:t xml:space="preserve"> A terület a város hatályos, 128/2006.(VIII.07.) határozattal jóváhagyott település-szerkezeti terve szerint és a 17/2006.(VIII.07.) önkormányzati rendelettel jóváhagyott HÉSZ mellékletét képező külterületi szabályozási tervlapon </w:t>
      </w:r>
      <w:r w:rsidRPr="00F736DF">
        <w:rPr>
          <w:b/>
          <w:highlight w:val="lightGray"/>
        </w:rPr>
        <w:t>az Má-2 - Általános Mezőgazdasági területbe tartozik</w:t>
      </w:r>
      <w:r w:rsidRPr="00F736DF">
        <w:rPr>
          <w:highlight w:val="lightGray"/>
        </w:rPr>
        <w:t xml:space="preserve">. </w:t>
      </w:r>
      <w:r w:rsidRPr="00F736DF">
        <w:rPr>
          <w:b/>
          <w:highlight w:val="lightGray"/>
        </w:rPr>
        <w:t xml:space="preserve">A tervezett beruházás érdekében szükséges az érintett terület </w:t>
      </w:r>
      <w:proofErr w:type="spellStart"/>
      <w:r w:rsidRPr="00F736DF">
        <w:rPr>
          <w:b/>
          <w:highlight w:val="lightGray"/>
        </w:rPr>
        <w:t>Gksz</w:t>
      </w:r>
      <w:proofErr w:type="spellEnd"/>
      <w:r w:rsidRPr="00F736DF">
        <w:rPr>
          <w:b/>
          <w:highlight w:val="lightGray"/>
        </w:rPr>
        <w:t xml:space="preserve"> - Kereskedelmi, szolgáltató, gazdasági terület építési övezetbe való átsorolása,</w:t>
      </w:r>
      <w:r w:rsidRPr="00F736DF">
        <w:rPr>
          <w:highlight w:val="lightGray"/>
        </w:rPr>
        <w:t xml:space="preserve"> a környező, vele határos területekhez hasonlóan, azokkal megegyező beépítési paraméterekkel</w:t>
      </w:r>
    </w:p>
    <w:p w14:paraId="563D0B45" w14:textId="19718E8C" w:rsidR="00884170" w:rsidRPr="00D93685" w:rsidRDefault="00887DE5" w:rsidP="006B7CFB">
      <w:pPr>
        <w:jc w:val="both"/>
      </w:pPr>
      <w:r w:rsidRPr="00D93685">
        <w:t>A Rendelet 29/A. §</w:t>
      </w:r>
      <w:proofErr w:type="spellStart"/>
      <w:r w:rsidRPr="00D93685">
        <w:t>-a</w:t>
      </w:r>
      <w:proofErr w:type="spellEnd"/>
      <w:r w:rsidRPr="00D93685">
        <w:t xml:space="preserve"> rögzíti, hogy a kidolgozott településrendezési eszközöket a széleskörű nyilvánosság biztosítása érdekében partnerségi egyeztetésre kell bocsátani. A településfejlesztési, településrendezési és településképi egyeztetési eljárások partnerségi szabályairól szóló </w:t>
      </w:r>
      <w:r w:rsidR="00274842">
        <w:t>8</w:t>
      </w:r>
      <w:r w:rsidR="00AC5366" w:rsidRPr="00D93685">
        <w:t>/2017. (</w:t>
      </w:r>
      <w:r w:rsidR="00274842">
        <w:t>III.23</w:t>
      </w:r>
      <w:r w:rsidRPr="00D93685">
        <w:t xml:space="preserve">.) </w:t>
      </w:r>
      <w:r w:rsidR="00D5241B" w:rsidRPr="00D93685">
        <w:t xml:space="preserve">önkormányzati </w:t>
      </w:r>
      <w:r w:rsidR="006B7CFB" w:rsidRPr="00D93685">
        <w:t>rendelet</w:t>
      </w:r>
      <w:r w:rsidRPr="00D93685">
        <w:t xml:space="preserve"> értelmében</w:t>
      </w:r>
      <w:r w:rsidR="00D93685" w:rsidRPr="00D93685">
        <w:t>,</w:t>
      </w:r>
      <w:r w:rsidRPr="00D93685">
        <w:t xml:space="preserve"> jelen eljárásban a partnerek körét a város lakosai, a városban ingatlannal rendelkezni jogosultak, a városban működő civil szervezetek, érdekképviseleti szervek és a</w:t>
      </w:r>
      <w:r w:rsidR="002B6157" w:rsidRPr="00D93685">
        <w:t xml:space="preserve"> környezet védelméről szóló 1995</w:t>
      </w:r>
      <w:r w:rsidRPr="00D93685">
        <w:t xml:space="preserve">. évi LIII. törvény </w:t>
      </w:r>
      <w:r w:rsidR="002B6157" w:rsidRPr="00D93685">
        <w:t xml:space="preserve">98§(2) bekezdés </w:t>
      </w:r>
      <w:r w:rsidRPr="00D93685">
        <w:t>szerinti egyesületek helyi szervezetei alkotják.</w:t>
      </w:r>
      <w:r w:rsidR="006B7CFB" w:rsidRPr="00D93685">
        <w:t xml:space="preserve"> </w:t>
      </w:r>
    </w:p>
    <w:p w14:paraId="618BF4A6" w14:textId="559F4873" w:rsidR="00887DE5" w:rsidRDefault="004C32D4" w:rsidP="003D0812">
      <w:pPr>
        <w:jc w:val="center"/>
      </w:pPr>
      <w:r>
        <w:t>Túrkeve</w:t>
      </w:r>
      <w:r w:rsidR="00D93685" w:rsidRPr="00D93685">
        <w:t xml:space="preserve"> Város Önkormányzata a</w:t>
      </w:r>
      <w:r w:rsidR="00E13E36">
        <w:t xml:space="preserve"> Település</w:t>
      </w:r>
      <w:r w:rsidR="00884170" w:rsidRPr="00D93685">
        <w:t xml:space="preserve">rendezési </w:t>
      </w:r>
      <w:r w:rsidR="00D5241B" w:rsidRPr="00D93685">
        <w:t>eszközök módosításával</w:t>
      </w:r>
      <w:r w:rsidR="00E13E36">
        <w:t xml:space="preserve"> kapcsolatban</w:t>
      </w:r>
      <w:r w:rsidR="00884170" w:rsidRPr="00D93685">
        <w:t xml:space="preserve"> </w:t>
      </w:r>
      <w:r w:rsidR="00E13E36">
        <w:t>véleményezés</w:t>
      </w:r>
      <w:r w:rsidR="00884170" w:rsidRPr="00D93685">
        <w:t xml:space="preserve"> céljából </w:t>
      </w:r>
      <w:r w:rsidR="0084004D">
        <w:t>–</w:t>
      </w:r>
      <w:r w:rsidR="00D93685" w:rsidRPr="00D93685">
        <w:t xml:space="preserve"> </w:t>
      </w:r>
      <w:r w:rsidR="0084004D">
        <w:rPr>
          <w:b/>
          <w:sz w:val="28"/>
          <w:szCs w:val="28"/>
        </w:rPr>
        <w:t xml:space="preserve">LAKOSSÁGI </w:t>
      </w:r>
      <w:r w:rsidR="00F736DF">
        <w:rPr>
          <w:b/>
          <w:sz w:val="28"/>
          <w:szCs w:val="28"/>
        </w:rPr>
        <w:t>EGYEZTETÉST TART</w:t>
      </w:r>
      <w:bookmarkStart w:id="0" w:name="_GoBack"/>
      <w:bookmarkEnd w:id="0"/>
      <w:r w:rsidR="003D0812">
        <w:t>:</w:t>
      </w:r>
    </w:p>
    <w:p w14:paraId="64F47873" w14:textId="5B33F878" w:rsidR="003D0812" w:rsidRPr="003D0812" w:rsidRDefault="003D0812" w:rsidP="003D0812">
      <w:pPr>
        <w:shd w:val="clear" w:color="auto" w:fill="FFFFFF"/>
        <w:spacing w:after="0" w:line="240" w:lineRule="auto"/>
        <w:jc w:val="center"/>
        <w:rPr>
          <w:b/>
          <w:sz w:val="24"/>
          <w:szCs w:val="24"/>
        </w:rPr>
      </w:pPr>
      <w:r w:rsidRPr="003D0812">
        <w:rPr>
          <w:b/>
          <w:sz w:val="24"/>
          <w:szCs w:val="24"/>
        </w:rPr>
        <w:t>Az előzetes tájékoztatás dokumentációja a</w:t>
      </w:r>
      <w:r w:rsidR="00DD5CCC">
        <w:rPr>
          <w:b/>
          <w:sz w:val="24"/>
          <w:szCs w:val="24"/>
        </w:rPr>
        <w:t xml:space="preserve"> Város honlapján érhető el (2021</w:t>
      </w:r>
      <w:r w:rsidRPr="003D0812">
        <w:rPr>
          <w:b/>
          <w:sz w:val="24"/>
          <w:szCs w:val="24"/>
        </w:rPr>
        <w:t xml:space="preserve"> </w:t>
      </w:r>
      <w:r w:rsidR="00DD5CCC">
        <w:rPr>
          <w:b/>
          <w:sz w:val="24"/>
          <w:szCs w:val="24"/>
        </w:rPr>
        <w:t>október 21</w:t>
      </w:r>
      <w:r w:rsidRPr="003D0812">
        <w:rPr>
          <w:b/>
          <w:sz w:val="24"/>
          <w:szCs w:val="24"/>
        </w:rPr>
        <w:t xml:space="preserve">-tól): </w:t>
      </w:r>
      <w:hyperlink r:id="rId4" w:history="1">
        <w:r w:rsidRPr="003D0812">
          <w:rPr>
            <w:rStyle w:val="Hiperhivatkozs"/>
            <w:b/>
            <w:sz w:val="24"/>
            <w:szCs w:val="24"/>
          </w:rPr>
          <w:t>turkeve.hu</w:t>
        </w:r>
      </w:hyperlink>
    </w:p>
    <w:p w14:paraId="59811E3A" w14:textId="77777777" w:rsidR="003D0812" w:rsidRPr="00C83BC6" w:rsidRDefault="003D0812" w:rsidP="003D081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lang w:eastAsia="hu-HU"/>
        </w:rPr>
      </w:pPr>
      <w:r w:rsidRPr="00C83BC6">
        <w:rPr>
          <w:rFonts w:ascii="Arial" w:eastAsia="Times New Roman" w:hAnsi="Arial" w:cs="Arial"/>
          <w:b/>
          <w:bCs/>
          <w:color w:val="000000"/>
          <w:lang w:eastAsia="hu-HU"/>
        </w:rPr>
        <w:t>Az online lakossági fórum megtartásának lehetőségéről a 2020. évi LVIII. törvény 165. §</w:t>
      </w:r>
      <w:proofErr w:type="spellStart"/>
      <w:r w:rsidRPr="00C83BC6">
        <w:rPr>
          <w:rFonts w:ascii="Arial" w:eastAsia="Times New Roman" w:hAnsi="Arial" w:cs="Arial"/>
          <w:b/>
          <w:bCs/>
          <w:color w:val="000000"/>
          <w:lang w:eastAsia="hu-HU"/>
        </w:rPr>
        <w:t>-a</w:t>
      </w:r>
      <w:proofErr w:type="spellEnd"/>
      <w:r w:rsidRPr="00C83BC6">
        <w:rPr>
          <w:rFonts w:ascii="Arial" w:eastAsia="Times New Roman" w:hAnsi="Arial" w:cs="Arial"/>
          <w:b/>
          <w:bCs/>
          <w:color w:val="000000"/>
          <w:lang w:eastAsia="hu-HU"/>
        </w:rPr>
        <w:t xml:space="preserve"> rendelkezik.</w:t>
      </w:r>
    </w:p>
    <w:p w14:paraId="497177BA" w14:textId="77777777" w:rsidR="003D0812" w:rsidRPr="00C83BC6" w:rsidRDefault="003D0812" w:rsidP="003D081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lang w:eastAsia="hu-HU"/>
        </w:rPr>
      </w:pPr>
      <w:proofErr w:type="gramStart"/>
      <w:r w:rsidRPr="00C83BC6">
        <w:rPr>
          <w:rFonts w:ascii="Arial" w:eastAsia="Times New Roman" w:hAnsi="Arial" w:cs="Arial"/>
          <w:b/>
          <w:bCs/>
          <w:color w:val="000000"/>
          <w:lang w:eastAsia="hu-HU"/>
        </w:rPr>
        <w:t>az</w:t>
      </w:r>
      <w:proofErr w:type="gramEnd"/>
      <w:r w:rsidRPr="00C83BC6">
        <w:rPr>
          <w:rFonts w:ascii="Arial" w:eastAsia="Times New Roman" w:hAnsi="Arial" w:cs="Arial"/>
          <w:b/>
          <w:bCs/>
          <w:color w:val="000000"/>
          <w:lang w:eastAsia="hu-HU"/>
        </w:rPr>
        <w:t xml:space="preserve"> előzetes tájékoztatás PARTNERSÉGI EGYEZTETÉSE,</w:t>
      </w:r>
    </w:p>
    <w:p w14:paraId="210B008D" w14:textId="77777777" w:rsidR="003D0812" w:rsidRPr="00C83BC6" w:rsidRDefault="003D0812" w:rsidP="003D0812">
      <w:pPr>
        <w:shd w:val="clear" w:color="auto" w:fill="FFFFFF"/>
        <w:spacing w:after="150" w:line="240" w:lineRule="auto"/>
        <w:jc w:val="center"/>
        <w:rPr>
          <w:rFonts w:ascii="Arial" w:eastAsia="Times New Roman" w:hAnsi="Arial" w:cs="Arial"/>
          <w:color w:val="000000"/>
          <w:lang w:eastAsia="hu-HU"/>
        </w:rPr>
      </w:pPr>
      <w:proofErr w:type="gramStart"/>
      <w:r w:rsidRPr="00C83BC6">
        <w:rPr>
          <w:rFonts w:ascii="Arial" w:eastAsia="Times New Roman" w:hAnsi="Arial" w:cs="Arial"/>
          <w:b/>
          <w:bCs/>
          <w:color w:val="000000"/>
          <w:lang w:eastAsia="hu-HU"/>
        </w:rPr>
        <w:t>kizárólag</w:t>
      </w:r>
      <w:proofErr w:type="gramEnd"/>
      <w:r w:rsidRPr="00C83BC6">
        <w:rPr>
          <w:rFonts w:ascii="Arial" w:eastAsia="Times New Roman" w:hAnsi="Arial" w:cs="Arial"/>
          <w:b/>
          <w:bCs/>
          <w:color w:val="000000"/>
          <w:lang w:eastAsia="hu-HU"/>
        </w:rPr>
        <w:t xml:space="preserve"> elektronikus úton történik.</w:t>
      </w:r>
    </w:p>
    <w:p w14:paraId="474BDA1A" w14:textId="17049516" w:rsidR="003D0812" w:rsidRPr="00D93685" w:rsidRDefault="003D0812" w:rsidP="003D0812">
      <w:pPr>
        <w:jc w:val="both"/>
      </w:pPr>
      <w:r w:rsidRPr="00C83BC6">
        <w:rPr>
          <w:rFonts w:ascii="Arial" w:eastAsia="Times New Roman" w:hAnsi="Arial" w:cs="Arial"/>
          <w:b/>
          <w:color w:val="000000"/>
          <w:lang w:eastAsia="hu-HU"/>
        </w:rPr>
        <w:t>ELEKTRONIKUS VÉLEMÉNYNYILVÁNÍTÁS</w:t>
      </w:r>
      <w:r w:rsidR="0084004D">
        <w:rPr>
          <w:rFonts w:ascii="Arial" w:eastAsia="Times New Roman" w:hAnsi="Arial" w:cs="Arial"/>
          <w:b/>
          <w:color w:val="000000"/>
          <w:lang w:eastAsia="hu-HU"/>
        </w:rPr>
        <w:t>:</w:t>
      </w:r>
      <w:r w:rsidRPr="00C83BC6">
        <w:rPr>
          <w:rFonts w:ascii="Arial" w:eastAsia="Times New Roman" w:hAnsi="Arial" w:cs="Arial"/>
          <w:color w:val="000000"/>
          <w:lang w:eastAsia="hu-HU"/>
        </w:rPr>
        <w:t xml:space="preserve"> </w:t>
      </w:r>
      <w:r w:rsidRPr="00D93685">
        <w:t>Tájékoztatjuk a Tisztelt Érintetteket, hogy a partnerségi egyeztetésben való részvételről nyilatkozni, valamint írásban észrevételeket, javaslatokat tenni postai úton a hivatalnak címezve (</w:t>
      </w:r>
      <w:r>
        <w:t xml:space="preserve">Túrkeve </w:t>
      </w:r>
      <w:r w:rsidRPr="00D93685">
        <w:t>V</w:t>
      </w:r>
      <w:r>
        <w:t>áros Polgármesteri Hivatala, 542</w:t>
      </w:r>
      <w:r w:rsidRPr="00D93685">
        <w:t xml:space="preserve">0 </w:t>
      </w:r>
      <w:r>
        <w:t>Túrkeve</w:t>
      </w:r>
      <w:r w:rsidRPr="00D93685">
        <w:t xml:space="preserve">, </w:t>
      </w:r>
      <w:r>
        <w:t>Petőfi</w:t>
      </w:r>
      <w:r w:rsidRPr="00D93685">
        <w:t xml:space="preserve"> tér 1.) vagy elektronikus úton az  </w:t>
      </w:r>
      <w:hyperlink r:id="rId5" w:history="1">
        <w:r w:rsidRPr="00A04362">
          <w:rPr>
            <w:rStyle w:val="Hiperhivatkozs"/>
          </w:rPr>
          <w:t>igazgatas@turkeve.hu</w:t>
        </w:r>
      </w:hyperlink>
      <w:r w:rsidRPr="00D93685">
        <w:t> </w:t>
      </w:r>
      <w:r>
        <w:t xml:space="preserve"> </w:t>
      </w:r>
      <w:r w:rsidRPr="00D93685">
        <w:t xml:space="preserve">email-címen vagy személyesen az </w:t>
      </w:r>
      <w:r>
        <w:t>Igazgatás</w:t>
      </w:r>
      <w:r w:rsidRPr="00D93685">
        <w:t xml:space="preserve"> osztályon </w:t>
      </w:r>
      <w:r>
        <w:rPr>
          <w:b/>
        </w:rPr>
        <w:t>2021</w:t>
      </w:r>
      <w:r w:rsidRPr="00D93685">
        <w:rPr>
          <w:b/>
        </w:rPr>
        <w:t xml:space="preserve">. </w:t>
      </w:r>
      <w:r w:rsidR="00DD5CCC">
        <w:rPr>
          <w:b/>
        </w:rPr>
        <w:t>november 05</w:t>
      </w:r>
      <w:r w:rsidRPr="00D93685">
        <w:t>-</w:t>
      </w:r>
      <w:r w:rsidRPr="00D93685">
        <w:rPr>
          <w:b/>
        </w:rPr>
        <w:t>ig</w:t>
      </w:r>
      <w:r w:rsidRPr="00D93685">
        <w:t xml:space="preserve"> van lehetőség.</w:t>
      </w:r>
      <w:r w:rsidRPr="00B42255">
        <w:t xml:space="preserve"> </w:t>
      </w:r>
      <w:r w:rsidRPr="00D93685">
        <w:t>A nyilatkozatban meg kell jelölni a véleményezési eljárás tárgyát, a partner nevét, képviselőjét, postai címét és e-mail címét.</w:t>
      </w:r>
    </w:p>
    <w:p w14:paraId="7B5D9B27" w14:textId="3D6ADA77" w:rsidR="003D0812" w:rsidRPr="00767ED9" w:rsidRDefault="003D0812" w:rsidP="003D0812">
      <w:pPr>
        <w:shd w:val="clear" w:color="auto" w:fill="FFFFFF"/>
        <w:spacing w:after="150" w:line="240" w:lineRule="auto"/>
        <w:jc w:val="center"/>
      </w:pPr>
    </w:p>
    <w:p w14:paraId="26D3933F" w14:textId="5C0041A0" w:rsidR="00B42255" w:rsidRPr="00B42255" w:rsidRDefault="00E4782E" w:rsidP="00767ED9">
      <w:pPr>
        <w:jc w:val="both"/>
      </w:pPr>
      <w:r w:rsidRPr="00B42255">
        <w:t>Túrkeve</w:t>
      </w:r>
      <w:r w:rsidR="00DD5CCC">
        <w:t>, 2021</w:t>
      </w:r>
      <w:r w:rsidR="00CF775A" w:rsidRPr="00B42255">
        <w:t>.</w:t>
      </w:r>
      <w:r w:rsidR="00D07987">
        <w:t xml:space="preserve"> </w:t>
      </w:r>
      <w:r w:rsidR="00DD5CCC">
        <w:t>október</w:t>
      </w:r>
      <w:r w:rsidR="00E13E36" w:rsidRPr="00B42255">
        <w:t xml:space="preserve"> </w:t>
      </w:r>
      <w:r w:rsidR="00DD5CCC">
        <w:t>21</w:t>
      </w:r>
      <w:r w:rsidRPr="00B42255">
        <w:t>.</w:t>
      </w:r>
    </w:p>
    <w:p w14:paraId="077241EE" w14:textId="1DC496AE" w:rsidR="00CF775A" w:rsidRPr="00B42255" w:rsidRDefault="00767ED9" w:rsidP="00767ED9">
      <w:pPr>
        <w:jc w:val="both"/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0B7FD4">
        <w:rPr>
          <w:sz w:val="24"/>
          <w:szCs w:val="24"/>
        </w:rPr>
        <w:tab/>
      </w:r>
      <w:r w:rsidR="00E852AE" w:rsidRPr="00B42255">
        <w:rPr>
          <w:rFonts w:eastAsia="Times New Roman" w:cstheme="minorHAnsi"/>
          <w:lang w:eastAsia="hu-HU"/>
        </w:rPr>
        <w:t>Tisztelettel:</w:t>
      </w:r>
    </w:p>
    <w:p w14:paraId="4558074D" w14:textId="23E07CDB" w:rsidR="00887DE5" w:rsidRPr="00B42255" w:rsidRDefault="003D0812" w:rsidP="003D0812">
      <w:pPr>
        <w:shd w:val="clear" w:color="auto" w:fill="FFFFFF"/>
        <w:spacing w:after="255" w:line="240" w:lineRule="auto"/>
        <w:ind w:left="6521"/>
        <w:rPr>
          <w:rFonts w:eastAsia="Times New Roman" w:cstheme="minorHAnsi"/>
          <w:lang w:eastAsia="hu-HU"/>
        </w:rPr>
      </w:pPr>
      <w:r>
        <w:rPr>
          <w:rFonts w:eastAsia="Times New Roman" w:cstheme="minorHAnsi"/>
          <w:b/>
          <w:lang w:eastAsia="hu-HU"/>
        </w:rPr>
        <w:t>Sallai Róbert Benedek</w:t>
      </w:r>
      <w:r w:rsidR="00887DE5" w:rsidRPr="00B42255">
        <w:rPr>
          <w:rFonts w:eastAsia="Times New Roman" w:cstheme="minorHAnsi"/>
          <w:lang w:eastAsia="hu-HU"/>
        </w:rPr>
        <w:br/>
        <w:t>polgármester</w:t>
      </w:r>
    </w:p>
    <w:sectPr w:rsidR="00887DE5" w:rsidRPr="00B42255" w:rsidSect="00B42255">
      <w:pgSz w:w="11906" w:h="16838"/>
      <w:pgMar w:top="993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6FAD"/>
    <w:rsid w:val="000B7FD4"/>
    <w:rsid w:val="000C75D0"/>
    <w:rsid w:val="00116E71"/>
    <w:rsid w:val="0013436F"/>
    <w:rsid w:val="001D0BC5"/>
    <w:rsid w:val="00202E6D"/>
    <w:rsid w:val="00274842"/>
    <w:rsid w:val="002B6157"/>
    <w:rsid w:val="003347B4"/>
    <w:rsid w:val="003731B6"/>
    <w:rsid w:val="003D0812"/>
    <w:rsid w:val="00485C7B"/>
    <w:rsid w:val="004C03A2"/>
    <w:rsid w:val="004C32D4"/>
    <w:rsid w:val="004D771D"/>
    <w:rsid w:val="005769F0"/>
    <w:rsid w:val="00587877"/>
    <w:rsid w:val="005D6456"/>
    <w:rsid w:val="00632D9B"/>
    <w:rsid w:val="00680CDE"/>
    <w:rsid w:val="006B7CFB"/>
    <w:rsid w:val="00767693"/>
    <w:rsid w:val="00767ED9"/>
    <w:rsid w:val="0077039A"/>
    <w:rsid w:val="008302D1"/>
    <w:rsid w:val="0084004D"/>
    <w:rsid w:val="00884170"/>
    <w:rsid w:val="00887DE5"/>
    <w:rsid w:val="00946D32"/>
    <w:rsid w:val="00986FAD"/>
    <w:rsid w:val="009B5A6B"/>
    <w:rsid w:val="009D042A"/>
    <w:rsid w:val="009E7281"/>
    <w:rsid w:val="00AC5366"/>
    <w:rsid w:val="00B15322"/>
    <w:rsid w:val="00B42255"/>
    <w:rsid w:val="00B64BD1"/>
    <w:rsid w:val="00C92239"/>
    <w:rsid w:val="00CE7142"/>
    <w:rsid w:val="00CF775A"/>
    <w:rsid w:val="00D07987"/>
    <w:rsid w:val="00D5241B"/>
    <w:rsid w:val="00D75D2A"/>
    <w:rsid w:val="00D93685"/>
    <w:rsid w:val="00DD5CCC"/>
    <w:rsid w:val="00E13E36"/>
    <w:rsid w:val="00E355CD"/>
    <w:rsid w:val="00E4782E"/>
    <w:rsid w:val="00E756B6"/>
    <w:rsid w:val="00E852AE"/>
    <w:rsid w:val="00E97D63"/>
    <w:rsid w:val="00EA43EB"/>
    <w:rsid w:val="00F605F7"/>
    <w:rsid w:val="00F736DF"/>
    <w:rsid w:val="00FA50E8"/>
    <w:rsid w:val="00FA7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D632B"/>
  <w15:chartTrackingRefBased/>
  <w15:docId w15:val="{17043253-2796-4DBC-A2BF-CE9CBDDB4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C92239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E97D63"/>
    <w:rPr>
      <w:color w:val="0563C1" w:themeColor="hyperlink"/>
      <w:u w:val="single"/>
    </w:rPr>
  </w:style>
  <w:style w:type="paragraph" w:customStyle="1" w:styleId="hatrozatbekezds">
    <w:name w:val="határozat bekezdés"/>
    <w:rsid w:val="00D93685"/>
    <w:pPr>
      <w:keepLines/>
      <w:tabs>
        <w:tab w:val="left" w:pos="4320"/>
      </w:tabs>
      <w:spacing w:after="0" w:line="240" w:lineRule="exact"/>
      <w:ind w:left="4320" w:hanging="4320"/>
      <w:jc w:val="both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customStyle="1" w:styleId="Bekezdsalap-bettpusaCharCharChar1">
    <w:name w:val="Bekezdés alap-betűtípusa Char Char Char1"/>
    <w:aliases w:val="Bekezdés alap-betűtípusa Char Char Char Char, Char Char Char Char Char Char Char Char Char Char Char Char Char"/>
    <w:basedOn w:val="Norml"/>
    <w:rsid w:val="00E756B6"/>
    <w:pPr>
      <w:spacing w:line="240" w:lineRule="exact"/>
    </w:pPr>
    <w:rPr>
      <w:rFonts w:ascii="Tahoma" w:eastAsia="Times New Roman" w:hAnsi="Tahoma" w:cs="Times New Roman"/>
      <w:sz w:val="20"/>
      <w:szCs w:val="20"/>
      <w:lang w:val="en-US"/>
    </w:rPr>
  </w:style>
  <w:style w:type="character" w:styleId="Jegyzethivatkozs">
    <w:name w:val="annotation reference"/>
    <w:basedOn w:val="Bekezdsalapbettpusa"/>
    <w:uiPriority w:val="99"/>
    <w:semiHidden/>
    <w:unhideWhenUsed/>
    <w:rsid w:val="00E756B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E756B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E756B6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E756B6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E756B6"/>
    <w:rPr>
      <w:b/>
      <w:bCs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E756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756B6"/>
    <w:rPr>
      <w:rFonts w:ascii="Segoe UI" w:hAnsi="Segoe UI" w:cs="Segoe UI"/>
      <w:sz w:val="18"/>
      <w:szCs w:val="18"/>
    </w:rPr>
  </w:style>
  <w:style w:type="paragraph" w:styleId="NormlWeb">
    <w:name w:val="Normal (Web)"/>
    <w:basedOn w:val="Norml"/>
    <w:rsid w:val="004C32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558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igazgatas@turkeve.hu" TargetMode="External"/><Relationship Id="rId4" Type="http://schemas.openxmlformats.org/officeDocument/2006/relationships/hyperlink" Target="http://kecskemet.hu/?r=214010903&amp;l=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1</Pages>
  <Words>406</Words>
  <Characters>2803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12</cp:revision>
  <dcterms:created xsi:type="dcterms:W3CDTF">2018-07-13T08:58:00Z</dcterms:created>
  <dcterms:modified xsi:type="dcterms:W3CDTF">2021-10-21T05:48:00Z</dcterms:modified>
</cp:coreProperties>
</file>